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CB8B0" w14:textId="77777777" w:rsidR="007552FB" w:rsidRPr="007552FB" w:rsidRDefault="007552FB" w:rsidP="007552FB">
      <w:pPr>
        <w:shd w:val="clear" w:color="auto" w:fill="FFFFFF"/>
        <w:spacing w:after="0" w:line="240" w:lineRule="auto"/>
        <w:ind w:left="1104" w:right="960"/>
        <w:rPr>
          <w:rFonts w:ascii="Verdana" w:eastAsia="Times New Roman" w:hAnsi="Verdana" w:cs="Times New Roman"/>
          <w:color w:val="000000"/>
          <w:sz w:val="20"/>
          <w:szCs w:val="20"/>
          <w:lang w:val="en-GB" w:eastAsia="nb-NO"/>
        </w:rPr>
      </w:pPr>
      <w:r w:rsidRPr="007552FB">
        <w:rPr>
          <w:rFonts w:ascii="Verdana" w:eastAsia="Times New Roman" w:hAnsi="Verdana" w:cs="Times New Roman"/>
          <w:b/>
          <w:bCs/>
          <w:color w:val="000000"/>
          <w:sz w:val="20"/>
          <w:szCs w:val="20"/>
          <w:lang w:val="en-GB" w:eastAsia="nb-NO"/>
        </w:rPr>
        <w:t xml:space="preserve">The following are the </w:t>
      </w:r>
      <w:r w:rsidRPr="007552FB">
        <w:rPr>
          <w:rFonts w:ascii="Verdana" w:eastAsia="Times New Roman" w:hAnsi="Verdana" w:cs="Times New Roman"/>
          <w:b/>
          <w:bCs/>
          <w:i/>
          <w:iCs/>
          <w:color w:val="000000"/>
          <w:sz w:val="20"/>
          <w:szCs w:val="20"/>
          <w:lang w:val="en-GB" w:eastAsia="nb-NO"/>
        </w:rPr>
        <w:t>Letters to the Editor</w:t>
      </w:r>
      <w:r w:rsidRPr="007552FB">
        <w:rPr>
          <w:rFonts w:ascii="Verdana" w:eastAsia="Times New Roman" w:hAnsi="Verdana" w:cs="Times New Roman"/>
          <w:b/>
          <w:bCs/>
          <w:color w:val="000000"/>
          <w:sz w:val="20"/>
          <w:szCs w:val="20"/>
          <w:lang w:val="en-GB" w:eastAsia="nb-NO"/>
        </w:rPr>
        <w:t xml:space="preserve"> and </w:t>
      </w:r>
      <w:r w:rsidRPr="007552FB">
        <w:rPr>
          <w:rFonts w:ascii="Verdana" w:eastAsia="Times New Roman" w:hAnsi="Verdana" w:cs="Times New Roman"/>
          <w:b/>
          <w:bCs/>
          <w:i/>
          <w:iCs/>
          <w:color w:val="000000"/>
          <w:sz w:val="20"/>
          <w:szCs w:val="20"/>
          <w:lang w:val="en-GB" w:eastAsia="nb-NO"/>
        </w:rPr>
        <w:t>Feedback</w:t>
      </w:r>
      <w:r w:rsidRPr="007552FB">
        <w:rPr>
          <w:rFonts w:ascii="Verdana" w:eastAsia="Times New Roman" w:hAnsi="Verdana" w:cs="Times New Roman"/>
          <w:b/>
          <w:bCs/>
          <w:color w:val="000000"/>
          <w:sz w:val="20"/>
          <w:szCs w:val="20"/>
          <w:lang w:val="en-GB" w:eastAsia="nb-NO"/>
        </w:rPr>
        <w:t xml:space="preserve"> entries that we have received as a result of our editorial content and weekly Alert Editor's Desk Comments. To </w:t>
      </w:r>
      <w:hyperlink r:id="rId5" w:tgtFrame="_blank" w:history="1">
        <w:r w:rsidRPr="007552FB">
          <w:rPr>
            <w:rFonts w:ascii="Verdana" w:eastAsia="Times New Roman" w:hAnsi="Verdana" w:cs="Times New Roman"/>
            <w:b/>
            <w:bCs/>
            <w:i/>
            <w:iCs/>
            <w:color w:val="0000FF"/>
            <w:sz w:val="20"/>
            <w:szCs w:val="20"/>
            <w:lang w:val="en-GB" w:eastAsia="nb-NO"/>
          </w:rPr>
          <w:t>Have your say</w:t>
        </w:r>
      </w:hyperlink>
      <w:r w:rsidRPr="007552FB">
        <w:rPr>
          <w:rFonts w:ascii="Verdana" w:eastAsia="Times New Roman" w:hAnsi="Verdana" w:cs="Times New Roman"/>
          <w:b/>
          <w:bCs/>
          <w:color w:val="000000"/>
          <w:sz w:val="20"/>
          <w:szCs w:val="20"/>
          <w:lang w:val="en-GB" w:eastAsia="nb-NO"/>
        </w:rPr>
        <w:t xml:space="preserve"> on industry news and developments, complete the form and submit to our Editor’s Desk for processing and publication. </w:t>
      </w:r>
    </w:p>
    <w:p w14:paraId="4ED61F6A" w14:textId="77777777" w:rsidR="007552FB" w:rsidRPr="00DD0A67" w:rsidRDefault="007552FB" w:rsidP="007552FB">
      <w:pPr>
        <w:shd w:val="clear" w:color="auto" w:fill="FAFAFA"/>
        <w:spacing w:after="0" w:line="240" w:lineRule="auto"/>
        <w:ind w:left="1344" w:right="960"/>
        <w:outlineLvl w:val="3"/>
        <w:rPr>
          <w:rFonts w:ascii="Verdana" w:eastAsia="Times New Roman" w:hAnsi="Verdana" w:cs="Times New Roman"/>
          <w:b/>
          <w:bCs/>
          <w:color w:val="000000"/>
          <w:sz w:val="20"/>
          <w:szCs w:val="20"/>
          <w:lang w:val="en-GB" w:eastAsia="nb-NO"/>
        </w:rPr>
      </w:pPr>
    </w:p>
    <w:p w14:paraId="077FF96E" w14:textId="77777777" w:rsidR="007552FB" w:rsidRPr="007552FB" w:rsidRDefault="007552FB" w:rsidP="007552FB">
      <w:pPr>
        <w:shd w:val="clear" w:color="auto" w:fill="FAFAFA"/>
        <w:spacing w:after="0" w:line="240" w:lineRule="auto"/>
        <w:ind w:left="1344" w:right="960"/>
        <w:outlineLvl w:val="3"/>
        <w:rPr>
          <w:rFonts w:ascii="Verdana" w:eastAsia="Times New Roman" w:hAnsi="Verdana" w:cs="Times New Roman"/>
          <w:b/>
          <w:bCs/>
          <w:color w:val="000000"/>
          <w:lang w:val="en-GB" w:eastAsia="nb-NO"/>
        </w:rPr>
      </w:pPr>
      <w:r w:rsidRPr="007552FB">
        <w:rPr>
          <w:rFonts w:ascii="Verdana" w:eastAsia="Times New Roman" w:hAnsi="Verdana" w:cs="Times New Roman"/>
          <w:b/>
          <w:bCs/>
          <w:color w:val="000000"/>
          <w:lang w:val="en-GB" w:eastAsia="nb-NO"/>
        </w:rPr>
        <w:t>Hydropower waterway designs and recommendations</w:t>
      </w:r>
    </w:p>
    <w:p w14:paraId="5390B538"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21"/>
          <w:szCs w:val="21"/>
          <w:lang w:val="en-GB" w:eastAsia="nb-NO"/>
        </w:rPr>
      </w:pPr>
      <w:r w:rsidRPr="007552FB">
        <w:rPr>
          <w:rFonts w:ascii="Verdana" w:eastAsia="Times New Roman" w:hAnsi="Verdana" w:cs="Times New Roman"/>
          <w:b/>
          <w:bCs/>
          <w:color w:val="000000"/>
          <w:sz w:val="21"/>
          <w:szCs w:val="21"/>
          <w:lang w:val="en-GB" w:eastAsia="nb-NO"/>
        </w:rPr>
        <w:t>Article reference</w:t>
      </w:r>
      <w:r w:rsidRPr="007552FB">
        <w:rPr>
          <w:rFonts w:ascii="Verdana" w:eastAsia="Times New Roman" w:hAnsi="Verdana" w:cs="Times New Roman"/>
          <w:color w:val="000000"/>
          <w:sz w:val="21"/>
          <w:szCs w:val="21"/>
          <w:lang w:val="en-GB" w:eastAsia="nb-NO"/>
        </w:rPr>
        <w:t xml:space="preserve"> </w:t>
      </w:r>
    </w:p>
    <w:p w14:paraId="71851163" w14:textId="77777777" w:rsidR="007552FB" w:rsidRPr="007552FB" w:rsidRDefault="00DD0A67"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fldChar w:fldCharType="begin"/>
      </w:r>
      <w:r w:rsidRPr="00DD0A67">
        <w:rPr>
          <w:lang w:val="en-GB"/>
        </w:rPr>
        <w:instrText xml:space="preserve"> HYPERLINK "https://www.tunneltalk.com/TunnelTECH-Mar2020-Hydro-waterway-collapses-causes-and-recommendations.php" \t "_blank" </w:instrText>
      </w:r>
      <w:r>
        <w:fldChar w:fldCharType="separate"/>
      </w:r>
      <w:r w:rsidR="007552FB" w:rsidRPr="007552FB">
        <w:rPr>
          <w:rFonts w:ascii="Verdana" w:eastAsia="Times New Roman" w:hAnsi="Verdana" w:cs="Times New Roman"/>
          <w:color w:val="0000FF"/>
          <w:sz w:val="18"/>
          <w:szCs w:val="18"/>
          <w:lang w:val="en-GB" w:eastAsia="nb-NO"/>
        </w:rPr>
        <w:t>Hydropower watercourse failures - risks and causes</w:t>
      </w:r>
      <w:r>
        <w:rPr>
          <w:rFonts w:ascii="Verdana" w:eastAsia="Times New Roman" w:hAnsi="Verdana" w:cs="Times New Roman"/>
          <w:color w:val="0000FF"/>
          <w:sz w:val="18"/>
          <w:szCs w:val="18"/>
          <w:lang w:val="en-GB" w:eastAsia="nb-NO"/>
        </w:rPr>
        <w:fldChar w:fldCharType="end"/>
      </w:r>
      <w:r w:rsidR="007552FB" w:rsidRPr="007552FB">
        <w:rPr>
          <w:rFonts w:ascii="Verdana" w:eastAsia="Times New Roman" w:hAnsi="Verdana" w:cs="Times New Roman"/>
          <w:color w:val="000000"/>
          <w:sz w:val="18"/>
          <w:szCs w:val="18"/>
          <w:lang w:val="en-GB" w:eastAsia="nb-NO"/>
        </w:rPr>
        <w:t xml:space="preserve"> – </w:t>
      </w:r>
      <w:proofErr w:type="spellStart"/>
      <w:r w:rsidR="007552FB" w:rsidRPr="007552FB">
        <w:rPr>
          <w:rFonts w:ascii="Verdana" w:eastAsia="Times New Roman" w:hAnsi="Verdana" w:cs="Times New Roman"/>
          <w:i/>
          <w:iCs/>
          <w:color w:val="000000"/>
          <w:sz w:val="18"/>
          <w:szCs w:val="18"/>
          <w:lang w:val="en-GB" w:eastAsia="nb-NO"/>
        </w:rPr>
        <w:t>TunnelTalk</w:t>
      </w:r>
      <w:proofErr w:type="spellEnd"/>
      <w:r w:rsidR="007552FB" w:rsidRPr="007552FB">
        <w:rPr>
          <w:rFonts w:ascii="Verdana" w:eastAsia="Times New Roman" w:hAnsi="Verdana" w:cs="Times New Roman"/>
          <w:color w:val="000000"/>
          <w:sz w:val="18"/>
          <w:szCs w:val="18"/>
          <w:lang w:val="en-GB" w:eastAsia="nb-NO"/>
        </w:rPr>
        <w:t xml:space="preserve"> March 2020 </w:t>
      </w:r>
    </w:p>
    <w:p w14:paraId="18F90053"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Feedback from: </w:t>
      </w:r>
      <w:r w:rsidRPr="007552FB">
        <w:rPr>
          <w:rFonts w:ascii="Verdana" w:eastAsia="Times New Roman" w:hAnsi="Verdana" w:cs="Times New Roman"/>
          <w:b/>
          <w:bCs/>
          <w:color w:val="000000"/>
          <w:sz w:val="18"/>
          <w:szCs w:val="18"/>
          <w:lang w:val="en-GB" w:eastAsia="nb-NO"/>
        </w:rPr>
        <w:t xml:space="preserve">Chris Breeds </w:t>
      </w:r>
    </w:p>
    <w:p w14:paraId="238E1F49"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Great article Dean. Very informative and great examples. </w:t>
      </w:r>
    </w:p>
    <w:p w14:paraId="1E52F0AA" w14:textId="77777777" w:rsidR="007552FB" w:rsidRDefault="007552FB" w:rsidP="007552FB">
      <w:pPr>
        <w:shd w:val="clear" w:color="auto" w:fill="FAFAFA"/>
        <w:spacing w:after="0" w:line="240" w:lineRule="auto"/>
        <w:ind w:left="1584" w:right="960"/>
        <w:rPr>
          <w:rFonts w:ascii="Verdana" w:eastAsia="Times New Roman" w:hAnsi="Verdana" w:cs="Times New Roman"/>
          <w:b/>
          <w:bCs/>
          <w:color w:val="000000"/>
          <w:sz w:val="18"/>
          <w:szCs w:val="18"/>
          <w:lang w:val="en-GB" w:eastAsia="nb-NO"/>
        </w:rPr>
      </w:pPr>
      <w:r w:rsidRPr="007552FB">
        <w:rPr>
          <w:rFonts w:ascii="Verdana" w:eastAsia="Times New Roman" w:hAnsi="Verdana" w:cs="Times New Roman"/>
          <w:color w:val="000000"/>
          <w:sz w:val="18"/>
          <w:szCs w:val="18"/>
          <w:lang w:val="en-GB" w:eastAsia="nb-NO"/>
        </w:rPr>
        <w:t>Best regards,</w:t>
      </w:r>
      <w:r w:rsidRPr="007552FB">
        <w:rPr>
          <w:rFonts w:ascii="Verdana" w:eastAsia="Times New Roman" w:hAnsi="Verdana" w:cs="Times New Roman"/>
          <w:color w:val="000000"/>
          <w:sz w:val="18"/>
          <w:szCs w:val="18"/>
          <w:lang w:val="en-GB" w:eastAsia="nb-NO"/>
        </w:rPr>
        <w:br/>
      </w:r>
      <w:r w:rsidRPr="007552FB">
        <w:rPr>
          <w:rFonts w:ascii="Verdana" w:eastAsia="Times New Roman" w:hAnsi="Verdana" w:cs="Times New Roman"/>
          <w:b/>
          <w:bCs/>
          <w:color w:val="000000"/>
          <w:sz w:val="18"/>
          <w:szCs w:val="18"/>
          <w:lang w:val="en-GB" w:eastAsia="nb-NO"/>
        </w:rPr>
        <w:t>Chris Breeds</w:t>
      </w:r>
    </w:p>
    <w:p w14:paraId="6EE7659F"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3E3289FC" w14:textId="77777777" w:rsidR="007552FB" w:rsidRDefault="007552FB" w:rsidP="007552FB">
      <w:pPr>
        <w:shd w:val="clear" w:color="auto" w:fill="FAFAFA"/>
        <w:spacing w:after="0" w:line="240" w:lineRule="auto"/>
        <w:ind w:left="1584" w:right="960"/>
        <w:rPr>
          <w:rFonts w:ascii="Verdana" w:eastAsia="Times New Roman" w:hAnsi="Verdana" w:cs="Times New Roman"/>
          <w:b/>
          <w:bCs/>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Feedback from: </w:t>
      </w:r>
      <w:r w:rsidRPr="007552FB">
        <w:rPr>
          <w:rFonts w:ascii="Verdana" w:eastAsia="Times New Roman" w:hAnsi="Verdana" w:cs="Times New Roman"/>
          <w:b/>
          <w:bCs/>
          <w:color w:val="000000"/>
          <w:sz w:val="18"/>
          <w:szCs w:val="18"/>
          <w:lang w:val="en-GB" w:eastAsia="nb-NO"/>
        </w:rPr>
        <w:t>Nick Barton, Independent Consultant</w:t>
      </w:r>
    </w:p>
    <w:p w14:paraId="33E460E3"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5B65C439"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Dear </w:t>
      </w:r>
      <w:proofErr w:type="spellStart"/>
      <w:r w:rsidRPr="007552FB">
        <w:rPr>
          <w:rFonts w:ascii="Verdana" w:eastAsia="Times New Roman" w:hAnsi="Verdana" w:cs="Times New Roman"/>
          <w:i/>
          <w:iCs/>
          <w:color w:val="000000"/>
          <w:sz w:val="18"/>
          <w:szCs w:val="18"/>
          <w:lang w:val="en-GB" w:eastAsia="nb-NO"/>
        </w:rPr>
        <w:t>TunnelTalk</w:t>
      </w:r>
      <w:proofErr w:type="spellEnd"/>
      <w:r w:rsidRPr="007552FB">
        <w:rPr>
          <w:rFonts w:ascii="Verdana" w:eastAsia="Times New Roman" w:hAnsi="Verdana" w:cs="Times New Roman"/>
          <w:color w:val="000000"/>
          <w:sz w:val="18"/>
          <w:szCs w:val="18"/>
          <w:lang w:val="en-GB" w:eastAsia="nb-NO"/>
        </w:rPr>
        <w:t xml:space="preserve">, </w:t>
      </w:r>
    </w:p>
    <w:p w14:paraId="6A259DCA" w14:textId="77777777" w:rsidR="007552FB" w:rsidRPr="00DD0A67"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It is always interesting to read of tunnel failures, from which we all learn. </w:t>
      </w:r>
      <w:r w:rsidRPr="00DD0A67">
        <w:rPr>
          <w:rFonts w:ascii="Verdana" w:eastAsia="Times New Roman" w:hAnsi="Verdana" w:cs="Times New Roman"/>
          <w:color w:val="000000"/>
          <w:sz w:val="18"/>
          <w:szCs w:val="18"/>
          <w:lang w:val="en-GB" w:eastAsia="nb-NO"/>
        </w:rPr>
        <w:t xml:space="preserve">I have two points in response. </w:t>
      </w:r>
    </w:p>
    <w:p w14:paraId="40233B7B" w14:textId="77777777" w:rsidR="007552FB" w:rsidRPr="00DD0A67"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22ADA325"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In his interesting and well-illustrated review, </w:t>
      </w:r>
      <w:proofErr w:type="spellStart"/>
      <w:r w:rsidRPr="007552FB">
        <w:rPr>
          <w:rFonts w:ascii="Verdana" w:eastAsia="Times New Roman" w:hAnsi="Verdana" w:cs="Times New Roman"/>
          <w:color w:val="000000"/>
          <w:sz w:val="18"/>
          <w:szCs w:val="18"/>
          <w:lang w:val="en-GB" w:eastAsia="nb-NO"/>
        </w:rPr>
        <w:t>Brox</w:t>
      </w:r>
      <w:proofErr w:type="spellEnd"/>
      <w:r w:rsidRPr="007552FB">
        <w:rPr>
          <w:rFonts w:ascii="Verdana" w:eastAsia="Times New Roman" w:hAnsi="Verdana" w:cs="Times New Roman"/>
          <w:color w:val="000000"/>
          <w:sz w:val="18"/>
          <w:szCs w:val="18"/>
          <w:lang w:val="en-GB" w:eastAsia="nb-NO"/>
        </w:rPr>
        <w:t xml:space="preserve"> has suggested using “other than rock mass classification methods” for application of final support and linings. There is nothing wrong with this suggestion except that it ignores the contribution of such methods to thousands of kilometres of hydropower tunnels and considerable cost savings for owners. If mistakes are made in application of the methods due to oversight, especially in the case of faulted rock, then lessons need to be learned by those involved. </w:t>
      </w:r>
    </w:p>
    <w:p w14:paraId="7A588486"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30E110D3"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Incidentally the </w:t>
      </w:r>
      <w:proofErr w:type="spellStart"/>
      <w:r w:rsidRPr="007552FB">
        <w:rPr>
          <w:rFonts w:ascii="Verdana" w:eastAsia="Times New Roman" w:hAnsi="Verdana" w:cs="Times New Roman"/>
          <w:color w:val="000000"/>
          <w:sz w:val="18"/>
          <w:szCs w:val="18"/>
          <w:lang w:val="en-GB" w:eastAsia="nb-NO"/>
        </w:rPr>
        <w:t>Ituango</w:t>
      </w:r>
      <w:proofErr w:type="spellEnd"/>
      <w:r w:rsidRPr="007552FB">
        <w:rPr>
          <w:rFonts w:ascii="Verdana" w:eastAsia="Times New Roman" w:hAnsi="Verdana" w:cs="Times New Roman"/>
          <w:color w:val="000000"/>
          <w:sz w:val="18"/>
          <w:szCs w:val="18"/>
          <w:lang w:val="en-GB" w:eastAsia="nb-NO"/>
        </w:rPr>
        <w:t xml:space="preserve"> case, the failure erosion cone is much larger than described and is a special case of optimism in diverting water with a peak velocity of up to 10m/sec around a remarkably tight bend, both of which are entirely different to the typical 1.5-2.5 m/sec velocities in the case of hydropower tunnels. Design for velocities of 1.5-2.5 m/sec have been and are the basis of Q-system case records. With Eda </w:t>
      </w:r>
      <w:proofErr w:type="spellStart"/>
      <w:r w:rsidRPr="007552FB">
        <w:rPr>
          <w:rFonts w:ascii="Verdana" w:eastAsia="Times New Roman" w:hAnsi="Verdana" w:cs="Times New Roman"/>
          <w:color w:val="000000"/>
          <w:sz w:val="18"/>
          <w:szCs w:val="18"/>
          <w:lang w:val="en-GB" w:eastAsia="nb-NO"/>
        </w:rPr>
        <w:t>Quadros</w:t>
      </w:r>
      <w:proofErr w:type="spellEnd"/>
      <w:r w:rsidRPr="007552FB">
        <w:rPr>
          <w:rFonts w:ascii="Verdana" w:eastAsia="Times New Roman" w:hAnsi="Verdana" w:cs="Times New Roman"/>
          <w:color w:val="000000"/>
          <w:sz w:val="18"/>
          <w:szCs w:val="18"/>
          <w:lang w:val="en-GB" w:eastAsia="nb-NO"/>
        </w:rPr>
        <w:t xml:space="preserve">, I have prepared a paper for </w:t>
      </w:r>
      <w:proofErr w:type="spellStart"/>
      <w:r w:rsidRPr="007552FB">
        <w:rPr>
          <w:rFonts w:ascii="Verdana" w:eastAsia="Times New Roman" w:hAnsi="Verdana" w:cs="Times New Roman"/>
          <w:color w:val="000000"/>
          <w:sz w:val="18"/>
          <w:szCs w:val="18"/>
          <w:lang w:val="en-GB" w:eastAsia="nb-NO"/>
        </w:rPr>
        <w:t>Eurock</w:t>
      </w:r>
      <w:proofErr w:type="spellEnd"/>
      <w:r w:rsidRPr="007552FB">
        <w:rPr>
          <w:rFonts w:ascii="Verdana" w:eastAsia="Times New Roman" w:hAnsi="Verdana" w:cs="Times New Roman"/>
          <w:color w:val="000000"/>
          <w:sz w:val="18"/>
          <w:szCs w:val="18"/>
          <w:lang w:val="en-GB" w:eastAsia="nb-NO"/>
        </w:rPr>
        <w:t xml:space="preserve"> 2020 titled </w:t>
      </w:r>
      <w:r w:rsidRPr="007552FB">
        <w:rPr>
          <w:rFonts w:ascii="Verdana" w:eastAsia="Times New Roman" w:hAnsi="Verdana" w:cs="Times New Roman"/>
          <w:b/>
          <w:bCs/>
          <w:i/>
          <w:iCs/>
          <w:color w:val="000000"/>
          <w:sz w:val="18"/>
          <w:szCs w:val="18"/>
          <w:lang w:val="en-GB" w:eastAsia="nb-NO"/>
        </w:rPr>
        <w:t>Some lessons from single-shell Q-supported headrace and pressure tunnels</w:t>
      </w:r>
      <w:r w:rsidRPr="007552FB">
        <w:rPr>
          <w:rFonts w:ascii="Verdana" w:eastAsia="Times New Roman" w:hAnsi="Verdana" w:cs="Times New Roman"/>
          <w:color w:val="000000"/>
          <w:sz w:val="18"/>
          <w:szCs w:val="18"/>
          <w:lang w:val="en-GB" w:eastAsia="nb-NO"/>
        </w:rPr>
        <w:t xml:space="preserve"> that may not now be presented due to Covid-19 postponements but may become available in published proceedings of </w:t>
      </w:r>
      <w:proofErr w:type="spellStart"/>
      <w:r w:rsidRPr="007552FB">
        <w:rPr>
          <w:rFonts w:ascii="Verdana" w:eastAsia="Times New Roman" w:hAnsi="Verdana" w:cs="Times New Roman"/>
          <w:color w:val="000000"/>
          <w:sz w:val="18"/>
          <w:szCs w:val="18"/>
          <w:lang w:val="en-GB" w:eastAsia="nb-NO"/>
        </w:rPr>
        <w:t>Eurock</w:t>
      </w:r>
      <w:proofErr w:type="spellEnd"/>
      <w:r w:rsidRPr="007552FB">
        <w:rPr>
          <w:rFonts w:ascii="Verdana" w:eastAsia="Times New Roman" w:hAnsi="Verdana" w:cs="Times New Roman"/>
          <w:color w:val="000000"/>
          <w:sz w:val="18"/>
          <w:szCs w:val="18"/>
          <w:lang w:val="en-GB" w:eastAsia="nb-NO"/>
        </w:rPr>
        <w:t xml:space="preserve"> 2020 planned for 15-19 June 2020 in Trondheim, Norway. </w:t>
      </w:r>
    </w:p>
    <w:p w14:paraId="454F4A24"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0DDC189A"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Secondly, </w:t>
      </w:r>
      <w:proofErr w:type="spellStart"/>
      <w:r w:rsidRPr="007552FB">
        <w:rPr>
          <w:rFonts w:ascii="Verdana" w:eastAsia="Times New Roman" w:hAnsi="Verdana" w:cs="Times New Roman"/>
          <w:color w:val="000000"/>
          <w:sz w:val="18"/>
          <w:szCs w:val="18"/>
          <w:lang w:val="en-GB" w:eastAsia="nb-NO"/>
        </w:rPr>
        <w:t>Brox</w:t>
      </w:r>
      <w:proofErr w:type="spellEnd"/>
      <w:r w:rsidRPr="007552FB">
        <w:rPr>
          <w:rFonts w:ascii="Verdana" w:eastAsia="Times New Roman" w:hAnsi="Verdana" w:cs="Times New Roman"/>
          <w:color w:val="000000"/>
          <w:sz w:val="18"/>
          <w:szCs w:val="18"/>
          <w:lang w:val="en-GB" w:eastAsia="nb-NO"/>
        </w:rPr>
        <w:t xml:space="preserve"> recommends independent checking of waterway tunnel designs. I agree that this could, in principle, be valuable. I have reservations however based on what is available outside of the use of more careful rock mass characterization and use of empirical methods, like the Q-system which probably has the most relevant database. It should not be forgotten that there are thousands of kilometres of such waterways, and many hundreds (actually thousands) of economic projects as a result of the single-shell type of support, which, as pointed out by many, needs to consider the intended use of the tunnel. </w:t>
      </w:r>
    </w:p>
    <w:p w14:paraId="4FA89766"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11C4FA86"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As indicated above, if a water velocity, as in the case of a river diversion, is chosen by a designer that is well outside the database (for example 10m/sec as compared with a conventional 2m/sec velocity), then one is asking for potential trouble, if the tunnel support, also of the invert, is not dimensioned accordingly.</w:t>
      </w:r>
    </w:p>
    <w:p w14:paraId="4CCBB1AF"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3D6C5998"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 xml:space="preserve">Having reviewed many projects over the years, and having experience of a specific international court case, it is evident that numerical modelling is frequently too much relied upon. These experiences have </w:t>
      </w:r>
      <w:r w:rsidRPr="007552FB">
        <w:rPr>
          <w:rFonts w:ascii="Verdana" w:eastAsia="Times New Roman" w:hAnsi="Verdana" w:cs="Times New Roman"/>
          <w:color w:val="000000"/>
          <w:sz w:val="18"/>
          <w:szCs w:val="18"/>
          <w:lang w:val="en-GB" w:eastAsia="nb-NO"/>
        </w:rPr>
        <w:lastRenderedPageBreak/>
        <w:t xml:space="preserve">also demonstrated the severe limitations of popular numerical modelling methods, those that produce the colourful appendices (and maybe pay-raises), might well be used by engineers engaged to carry out independent checking with the assumption that they are more reliable and sophisticated than rock mass classification and empirical methods. The exaggerated so-called plastic zones of supposedly jointed models, or of the simpler continuum models, has led to jokes about needing </w:t>
      </w:r>
      <w:proofErr w:type="gramStart"/>
      <w:r w:rsidRPr="007552FB">
        <w:rPr>
          <w:rFonts w:ascii="Verdana" w:eastAsia="Times New Roman" w:hAnsi="Verdana" w:cs="Times New Roman"/>
          <w:color w:val="000000"/>
          <w:sz w:val="18"/>
          <w:szCs w:val="18"/>
          <w:lang w:val="en-GB" w:eastAsia="nb-NO"/>
        </w:rPr>
        <w:t>snow shoes</w:t>
      </w:r>
      <w:proofErr w:type="gramEnd"/>
      <w:r w:rsidRPr="007552FB">
        <w:rPr>
          <w:rFonts w:ascii="Verdana" w:eastAsia="Times New Roman" w:hAnsi="Verdana" w:cs="Times New Roman"/>
          <w:color w:val="000000"/>
          <w:sz w:val="18"/>
          <w:szCs w:val="18"/>
          <w:lang w:val="en-GB" w:eastAsia="nb-NO"/>
        </w:rPr>
        <w:t xml:space="preserve"> so as not to sink in the models as they show quite different behaviour to more reliable models with longer track records. </w:t>
      </w:r>
    </w:p>
    <w:p w14:paraId="00B5FFF4"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6128DE0C"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Of course, it is also possible to misuse the more reliable codes and their longer track records by, for example, modelling with exaggerated joint continuity. There are hundreds of examples of this. In fact, it is found that a super-simple empirical model, linking deformation, tunnel span and the Q-value, provides a far more accurate check of potential deformation, as monitored subsequently at the completed project, than the exaggerated models. With more realistic engineering- geologist-generated joint continuity and its digitization, a more realistic and smaller deformation is predicted which agrees well with the simple empirical check.</w:t>
      </w:r>
    </w:p>
    <w:p w14:paraId="77DB6B37"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p>
    <w:p w14:paraId="37AD2820" w14:textId="77777777" w:rsid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t>Best regards,</w:t>
      </w:r>
    </w:p>
    <w:p w14:paraId="08E912F1" w14:textId="77777777" w:rsidR="007552FB" w:rsidRPr="007552FB" w:rsidRDefault="007552FB" w:rsidP="007552FB">
      <w:pPr>
        <w:shd w:val="clear" w:color="auto" w:fill="FAFAFA"/>
        <w:spacing w:after="0" w:line="240" w:lineRule="auto"/>
        <w:ind w:left="1584" w:right="960"/>
        <w:rPr>
          <w:rFonts w:ascii="Verdana" w:eastAsia="Times New Roman" w:hAnsi="Verdana" w:cs="Times New Roman"/>
          <w:color w:val="000000"/>
          <w:sz w:val="18"/>
          <w:szCs w:val="18"/>
          <w:lang w:val="en-GB" w:eastAsia="nb-NO"/>
        </w:rPr>
      </w:pPr>
      <w:r w:rsidRPr="007552FB">
        <w:rPr>
          <w:rFonts w:ascii="Verdana" w:eastAsia="Times New Roman" w:hAnsi="Verdana" w:cs="Times New Roman"/>
          <w:color w:val="000000"/>
          <w:sz w:val="18"/>
          <w:szCs w:val="18"/>
          <w:lang w:val="en-GB" w:eastAsia="nb-NO"/>
        </w:rPr>
        <w:br/>
      </w:r>
      <w:r w:rsidRPr="007552FB">
        <w:rPr>
          <w:rFonts w:ascii="Verdana" w:eastAsia="Times New Roman" w:hAnsi="Verdana" w:cs="Times New Roman"/>
          <w:b/>
          <w:bCs/>
          <w:color w:val="000000"/>
          <w:sz w:val="18"/>
          <w:szCs w:val="18"/>
          <w:lang w:val="en-GB" w:eastAsia="nb-NO"/>
        </w:rPr>
        <w:t>Nick Barton</w:t>
      </w:r>
      <w:r w:rsidRPr="007552FB">
        <w:rPr>
          <w:rFonts w:ascii="Verdana" w:eastAsia="Times New Roman" w:hAnsi="Verdana" w:cs="Times New Roman"/>
          <w:b/>
          <w:bCs/>
          <w:color w:val="000000"/>
          <w:sz w:val="18"/>
          <w:szCs w:val="18"/>
          <w:lang w:val="en-GB" w:eastAsia="nb-NO"/>
        </w:rPr>
        <w:br/>
        <w:t>Independent consultant</w:t>
      </w:r>
      <w:r w:rsidRPr="007552FB">
        <w:rPr>
          <w:rFonts w:ascii="Verdana" w:eastAsia="Times New Roman" w:hAnsi="Verdana" w:cs="Times New Roman"/>
          <w:b/>
          <w:bCs/>
          <w:color w:val="000000"/>
          <w:sz w:val="18"/>
          <w:szCs w:val="18"/>
          <w:lang w:val="en-GB" w:eastAsia="nb-NO"/>
        </w:rPr>
        <w:br/>
        <w:t>Norway</w:t>
      </w:r>
    </w:p>
    <w:p w14:paraId="7CEF2670" w14:textId="77777777" w:rsidR="00DD0A67" w:rsidRDefault="00DD0A67" w:rsidP="00DD0A67">
      <w:pPr>
        <w:shd w:val="clear" w:color="auto" w:fill="FAFAFA"/>
        <w:spacing w:line="240" w:lineRule="auto"/>
        <w:ind w:left="1344"/>
        <w:rPr>
          <w:lang w:val="en-GB"/>
        </w:rPr>
      </w:pPr>
    </w:p>
    <w:p w14:paraId="70886DAE" w14:textId="68B4D8D4" w:rsidR="007552FB" w:rsidRPr="007552FB" w:rsidRDefault="00DD0A67" w:rsidP="00DD0A67">
      <w:pPr>
        <w:shd w:val="clear" w:color="auto" w:fill="FAFAFA"/>
        <w:spacing w:line="240" w:lineRule="auto"/>
        <w:ind w:left="1344"/>
        <w:rPr>
          <w:rFonts w:ascii="Verdana" w:eastAsia="Times New Roman" w:hAnsi="Verdana" w:cs="Times New Roman"/>
          <w:color w:val="000000"/>
          <w:sz w:val="18"/>
          <w:szCs w:val="18"/>
          <w:lang w:val="en-GB" w:eastAsia="nb-NO"/>
        </w:rPr>
      </w:pPr>
      <w:hyperlink r:id="rId6" w:tgtFrame="_blank" w:history="1">
        <w:r w:rsidR="007552FB" w:rsidRPr="007552FB">
          <w:rPr>
            <w:rFonts w:ascii="Verdana" w:eastAsia="Times New Roman" w:hAnsi="Verdana" w:cs="Times New Roman"/>
            <w:color w:val="0000FF"/>
            <w:sz w:val="18"/>
            <w:szCs w:val="18"/>
            <w:lang w:val="en-GB" w:eastAsia="nb-NO"/>
          </w:rPr>
          <w:t xml:space="preserve">Single-shell lining design and advantages </w:t>
        </w:r>
      </w:hyperlink>
      <w:r w:rsidR="007552FB" w:rsidRPr="007552FB">
        <w:rPr>
          <w:rFonts w:ascii="Verdana" w:eastAsia="Times New Roman" w:hAnsi="Verdana" w:cs="Times New Roman"/>
          <w:color w:val="000000"/>
          <w:sz w:val="18"/>
          <w:szCs w:val="18"/>
          <w:lang w:val="en-GB" w:eastAsia="nb-NO"/>
        </w:rPr>
        <w:t xml:space="preserve">– </w:t>
      </w:r>
      <w:proofErr w:type="spellStart"/>
      <w:r w:rsidR="007552FB" w:rsidRPr="007552FB">
        <w:rPr>
          <w:rFonts w:ascii="Verdana" w:eastAsia="Times New Roman" w:hAnsi="Verdana" w:cs="Times New Roman"/>
          <w:i/>
          <w:iCs/>
          <w:color w:val="000000"/>
          <w:sz w:val="18"/>
          <w:szCs w:val="18"/>
          <w:lang w:val="en-GB" w:eastAsia="nb-NO"/>
        </w:rPr>
        <w:t>TunnelTalk</w:t>
      </w:r>
      <w:proofErr w:type="spellEnd"/>
      <w:r w:rsidR="007552FB" w:rsidRPr="007552FB">
        <w:rPr>
          <w:rFonts w:ascii="Verdana" w:eastAsia="Times New Roman" w:hAnsi="Verdana" w:cs="Times New Roman"/>
          <w:color w:val="000000"/>
          <w:sz w:val="18"/>
          <w:szCs w:val="18"/>
          <w:lang w:val="en-GB" w:eastAsia="nb-NO"/>
        </w:rPr>
        <w:t xml:space="preserve"> February 2020</w:t>
      </w:r>
      <w:r w:rsidR="007552FB" w:rsidRPr="007552FB">
        <w:rPr>
          <w:rFonts w:ascii="Verdana" w:eastAsia="Times New Roman" w:hAnsi="Verdana" w:cs="Times New Roman"/>
          <w:color w:val="000000"/>
          <w:sz w:val="18"/>
          <w:szCs w:val="18"/>
          <w:lang w:val="en-GB" w:eastAsia="nb-NO"/>
        </w:rPr>
        <w:br/>
      </w:r>
      <w:hyperlink r:id="rId7" w:tgtFrame="_blank" w:history="1">
        <w:r w:rsidR="007552FB" w:rsidRPr="007552FB">
          <w:rPr>
            <w:rFonts w:ascii="Verdana" w:eastAsia="Times New Roman" w:hAnsi="Verdana" w:cs="Times New Roman"/>
            <w:color w:val="0000FF"/>
            <w:sz w:val="18"/>
            <w:szCs w:val="18"/>
            <w:lang w:val="en-GB" w:eastAsia="nb-NO"/>
          </w:rPr>
          <w:t xml:space="preserve">Q-system references in the </w:t>
        </w:r>
        <w:proofErr w:type="spellStart"/>
        <w:r w:rsidR="007552FB" w:rsidRPr="007552FB">
          <w:rPr>
            <w:rFonts w:ascii="Verdana" w:eastAsia="Times New Roman" w:hAnsi="Verdana" w:cs="Times New Roman"/>
            <w:i/>
            <w:iCs/>
            <w:color w:val="0000FF"/>
            <w:sz w:val="18"/>
            <w:szCs w:val="18"/>
            <w:lang w:val="en-GB" w:eastAsia="nb-NO"/>
          </w:rPr>
          <w:t>TunnelTalk</w:t>
        </w:r>
        <w:proofErr w:type="spellEnd"/>
        <w:r w:rsidR="007552FB" w:rsidRPr="007552FB">
          <w:rPr>
            <w:rFonts w:ascii="Verdana" w:eastAsia="Times New Roman" w:hAnsi="Verdana" w:cs="Times New Roman"/>
            <w:color w:val="0000FF"/>
            <w:sz w:val="18"/>
            <w:szCs w:val="18"/>
            <w:lang w:val="en-GB" w:eastAsia="nb-NO"/>
          </w:rPr>
          <w:t xml:space="preserve"> Archive</w:t>
        </w:r>
      </w:hyperlink>
    </w:p>
    <w:p w14:paraId="3CE4AD03" w14:textId="77777777" w:rsidR="008F0F21" w:rsidRPr="007552FB" w:rsidRDefault="008F0F21">
      <w:pPr>
        <w:rPr>
          <w:lang w:val="en-GB"/>
        </w:rPr>
      </w:pPr>
    </w:p>
    <w:sectPr w:rsidR="008F0F21" w:rsidRPr="007552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540ED"/>
    <w:multiLevelType w:val="multilevel"/>
    <w:tmpl w:val="F1A6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1103E8"/>
    <w:multiLevelType w:val="multilevel"/>
    <w:tmpl w:val="08C25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2FB"/>
    <w:rsid w:val="007552FB"/>
    <w:rsid w:val="008F0F21"/>
    <w:rsid w:val="00DD0A6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65D19"/>
  <w15:chartTrackingRefBased/>
  <w15:docId w15:val="{7CD2A4D9-5E4F-4E42-A800-AA27EBAC5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4">
    <w:name w:val="heading 4"/>
    <w:basedOn w:val="Normal"/>
    <w:link w:val="Overskrift4Tegn"/>
    <w:uiPriority w:val="9"/>
    <w:qFormat/>
    <w:rsid w:val="007552FB"/>
    <w:pPr>
      <w:spacing w:before="100" w:beforeAutospacing="1" w:after="100" w:afterAutospacing="1" w:line="240" w:lineRule="auto"/>
      <w:outlineLvl w:val="3"/>
    </w:pPr>
    <w:rPr>
      <w:rFonts w:ascii="Times New Roman" w:eastAsia="Times New Roman" w:hAnsi="Times New Roman" w:cs="Times New Roman"/>
      <w:b/>
      <w:bCs/>
      <w:sz w:val="24"/>
      <w:szCs w:val="24"/>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4Tegn">
    <w:name w:val="Overskrift 4 Tegn"/>
    <w:basedOn w:val="Standardskriftforavsnitt"/>
    <w:link w:val="Overskrift4"/>
    <w:uiPriority w:val="9"/>
    <w:rsid w:val="007552FB"/>
    <w:rPr>
      <w:rFonts w:ascii="Times New Roman" w:eastAsia="Times New Roman" w:hAnsi="Times New Roman" w:cs="Times New Roman"/>
      <w:b/>
      <w:bCs/>
      <w:sz w:val="24"/>
      <w:szCs w:val="24"/>
      <w:lang w:eastAsia="nb-NO"/>
    </w:rPr>
  </w:style>
  <w:style w:type="character" w:styleId="Hyperkobling">
    <w:name w:val="Hyperlink"/>
    <w:basedOn w:val="Standardskriftforavsnitt"/>
    <w:uiPriority w:val="99"/>
    <w:semiHidden/>
    <w:unhideWhenUsed/>
    <w:rsid w:val="007552FB"/>
    <w:rPr>
      <w:color w:val="0000FF"/>
      <w:u w:val="single"/>
    </w:rPr>
  </w:style>
  <w:style w:type="paragraph" w:customStyle="1" w:styleId="current">
    <w:name w:val="current"/>
    <w:basedOn w:val="Normal"/>
    <w:rsid w:val="007552FB"/>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Sterk">
    <w:name w:val="Strong"/>
    <w:basedOn w:val="Standardskriftforavsnitt"/>
    <w:uiPriority w:val="22"/>
    <w:qFormat/>
    <w:rsid w:val="007552FB"/>
    <w:rPr>
      <w:b/>
      <w:bCs/>
    </w:rPr>
  </w:style>
  <w:style w:type="paragraph" w:customStyle="1" w:styleId="stay-connected">
    <w:name w:val="stay-connected"/>
    <w:basedOn w:val="Normal"/>
    <w:rsid w:val="007552FB"/>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marketplace">
    <w:name w:val="marketplace"/>
    <w:basedOn w:val="Normal"/>
    <w:rsid w:val="007552FB"/>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home-office">
    <w:name w:val="home-office"/>
    <w:basedOn w:val="Normal"/>
    <w:rsid w:val="007552FB"/>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account">
    <w:name w:val="account"/>
    <w:basedOn w:val="Normal"/>
    <w:rsid w:val="007552FB"/>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theving">
    <w:name w:val="Emphasis"/>
    <w:basedOn w:val="Standardskriftforavsnitt"/>
    <w:uiPriority w:val="20"/>
    <w:qFormat/>
    <w:rsid w:val="007552FB"/>
    <w:rPr>
      <w:i/>
      <w:iCs/>
    </w:rPr>
  </w:style>
  <w:style w:type="paragraph" w:styleId="z-verstiskjemaet">
    <w:name w:val="HTML Top of Form"/>
    <w:basedOn w:val="Normal"/>
    <w:next w:val="Normal"/>
    <w:link w:val="z-verstiskjemaetTegn"/>
    <w:hidden/>
    <w:uiPriority w:val="99"/>
    <w:semiHidden/>
    <w:unhideWhenUsed/>
    <w:rsid w:val="007552FB"/>
    <w:pPr>
      <w:pBdr>
        <w:bottom w:val="single" w:sz="6" w:space="1" w:color="auto"/>
      </w:pBdr>
      <w:spacing w:after="0" w:line="240" w:lineRule="auto"/>
      <w:jc w:val="center"/>
    </w:pPr>
    <w:rPr>
      <w:rFonts w:ascii="Arial" w:eastAsia="Times New Roman" w:hAnsi="Arial" w:cs="Arial"/>
      <w:vanish/>
      <w:sz w:val="16"/>
      <w:szCs w:val="16"/>
      <w:lang w:eastAsia="nb-NO"/>
    </w:rPr>
  </w:style>
  <w:style w:type="character" w:customStyle="1" w:styleId="z-verstiskjemaetTegn">
    <w:name w:val="z-Øverst i skjemaet Tegn"/>
    <w:basedOn w:val="Standardskriftforavsnitt"/>
    <w:link w:val="z-verstiskjemaet"/>
    <w:uiPriority w:val="99"/>
    <w:semiHidden/>
    <w:rsid w:val="007552FB"/>
    <w:rPr>
      <w:rFonts w:ascii="Arial" w:eastAsia="Times New Roman" w:hAnsi="Arial" w:cs="Arial"/>
      <w:vanish/>
      <w:sz w:val="16"/>
      <w:szCs w:val="16"/>
      <w:lang w:eastAsia="nb-NO"/>
    </w:rPr>
  </w:style>
  <w:style w:type="paragraph" w:styleId="z-Nederstiskjemaet">
    <w:name w:val="HTML Bottom of Form"/>
    <w:basedOn w:val="Normal"/>
    <w:next w:val="Normal"/>
    <w:link w:val="z-NederstiskjemaetTegn"/>
    <w:hidden/>
    <w:uiPriority w:val="99"/>
    <w:semiHidden/>
    <w:unhideWhenUsed/>
    <w:rsid w:val="007552FB"/>
    <w:pPr>
      <w:pBdr>
        <w:top w:val="single" w:sz="6" w:space="1" w:color="auto"/>
      </w:pBdr>
      <w:spacing w:after="0" w:line="240" w:lineRule="auto"/>
      <w:jc w:val="center"/>
    </w:pPr>
    <w:rPr>
      <w:rFonts w:ascii="Arial" w:eastAsia="Times New Roman" w:hAnsi="Arial" w:cs="Arial"/>
      <w:vanish/>
      <w:sz w:val="16"/>
      <w:szCs w:val="16"/>
      <w:lang w:eastAsia="nb-NO"/>
    </w:rPr>
  </w:style>
  <w:style w:type="character" w:customStyle="1" w:styleId="z-NederstiskjemaetTegn">
    <w:name w:val="z-Nederst i skjemaet Tegn"/>
    <w:basedOn w:val="Standardskriftforavsnitt"/>
    <w:link w:val="z-Nederstiskjemaet"/>
    <w:uiPriority w:val="99"/>
    <w:semiHidden/>
    <w:rsid w:val="007552FB"/>
    <w:rPr>
      <w:rFonts w:ascii="Arial" w:eastAsia="Times New Roman" w:hAnsi="Arial" w:cs="Arial"/>
      <w:vanish/>
      <w:sz w:val="16"/>
      <w:szCs w:val="16"/>
      <w:lang w:eastAsia="nb-NO"/>
    </w:rPr>
  </w:style>
  <w:style w:type="paragraph" w:styleId="NormalWeb">
    <w:name w:val="Normal (Web)"/>
    <w:basedOn w:val="Normal"/>
    <w:uiPriority w:val="99"/>
    <w:semiHidden/>
    <w:unhideWhenUsed/>
    <w:rsid w:val="007552FB"/>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370363">
      <w:bodyDiv w:val="1"/>
      <w:marLeft w:val="0"/>
      <w:marRight w:val="0"/>
      <w:marTop w:val="0"/>
      <w:marBottom w:val="0"/>
      <w:divBdr>
        <w:top w:val="none" w:sz="0" w:space="0" w:color="auto"/>
        <w:left w:val="none" w:sz="0" w:space="0" w:color="auto"/>
        <w:bottom w:val="none" w:sz="0" w:space="0" w:color="auto"/>
        <w:right w:val="none" w:sz="0" w:space="0" w:color="auto"/>
      </w:divBdr>
      <w:divsChild>
        <w:div w:id="1507134502">
          <w:marLeft w:val="0"/>
          <w:marRight w:val="0"/>
          <w:marTop w:val="0"/>
          <w:marBottom w:val="0"/>
          <w:divBdr>
            <w:top w:val="single" w:sz="6" w:space="0" w:color="DDDDDD"/>
            <w:left w:val="single" w:sz="6" w:space="31" w:color="DDDDDD"/>
            <w:bottom w:val="single" w:sz="6" w:space="0" w:color="DDDDDD"/>
            <w:right w:val="single" w:sz="6" w:space="0" w:color="DDDDDD"/>
          </w:divBdr>
          <w:divsChild>
            <w:div w:id="1219904312">
              <w:marLeft w:val="-255"/>
              <w:marRight w:val="0"/>
              <w:marTop w:val="75"/>
              <w:marBottom w:val="0"/>
              <w:divBdr>
                <w:top w:val="none" w:sz="0" w:space="0" w:color="auto"/>
                <w:left w:val="none" w:sz="0" w:space="0" w:color="auto"/>
                <w:bottom w:val="none" w:sz="0" w:space="0" w:color="auto"/>
                <w:right w:val="none" w:sz="0" w:space="0" w:color="auto"/>
              </w:divBdr>
            </w:div>
            <w:div w:id="1720981936">
              <w:marLeft w:val="-255"/>
              <w:marRight w:val="0"/>
              <w:marTop w:val="0"/>
              <w:marBottom w:val="0"/>
              <w:divBdr>
                <w:top w:val="none" w:sz="0" w:space="0" w:color="auto"/>
                <w:left w:val="none" w:sz="0" w:space="0" w:color="auto"/>
                <w:bottom w:val="none" w:sz="0" w:space="0" w:color="auto"/>
                <w:right w:val="none" w:sz="0" w:space="0" w:color="auto"/>
              </w:divBdr>
            </w:div>
            <w:div w:id="143201477">
              <w:marLeft w:val="-255"/>
              <w:marRight w:val="0"/>
              <w:marTop w:val="0"/>
              <w:marBottom w:val="0"/>
              <w:divBdr>
                <w:top w:val="none" w:sz="0" w:space="0" w:color="auto"/>
                <w:left w:val="none" w:sz="0" w:space="0" w:color="auto"/>
                <w:bottom w:val="none" w:sz="0" w:space="0" w:color="auto"/>
                <w:right w:val="none" w:sz="0" w:space="0" w:color="auto"/>
              </w:divBdr>
            </w:div>
            <w:div w:id="1761565224">
              <w:marLeft w:val="-255"/>
              <w:marRight w:val="0"/>
              <w:marTop w:val="0"/>
              <w:marBottom w:val="0"/>
              <w:divBdr>
                <w:top w:val="none" w:sz="0" w:space="0" w:color="auto"/>
                <w:left w:val="none" w:sz="0" w:space="0" w:color="auto"/>
                <w:bottom w:val="none" w:sz="0" w:space="0" w:color="auto"/>
                <w:right w:val="none" w:sz="0" w:space="0" w:color="auto"/>
              </w:divBdr>
            </w:div>
          </w:divsChild>
        </w:div>
        <w:div w:id="1969625827">
          <w:marLeft w:val="1500"/>
          <w:marRight w:val="0"/>
          <w:marTop w:val="0"/>
          <w:marBottom w:val="0"/>
          <w:divBdr>
            <w:top w:val="none" w:sz="0" w:space="0" w:color="auto"/>
            <w:left w:val="none" w:sz="0" w:space="0" w:color="auto"/>
            <w:bottom w:val="none" w:sz="0" w:space="0" w:color="auto"/>
            <w:right w:val="none" w:sz="0" w:space="0" w:color="auto"/>
          </w:divBdr>
        </w:div>
        <w:div w:id="1999455941">
          <w:marLeft w:val="0"/>
          <w:marRight w:val="0"/>
          <w:marTop w:val="0"/>
          <w:marBottom w:val="0"/>
          <w:divBdr>
            <w:top w:val="none" w:sz="0" w:space="0" w:color="auto"/>
            <w:left w:val="none" w:sz="0" w:space="0" w:color="auto"/>
            <w:bottom w:val="single" w:sz="6" w:space="0" w:color="auto"/>
            <w:right w:val="none" w:sz="0" w:space="0" w:color="auto"/>
          </w:divBdr>
          <w:divsChild>
            <w:div w:id="393554236">
              <w:marLeft w:val="384"/>
              <w:marRight w:val="480"/>
              <w:marTop w:val="72"/>
              <w:marBottom w:val="480"/>
              <w:divBdr>
                <w:top w:val="none" w:sz="0" w:space="0" w:color="auto"/>
                <w:left w:val="none" w:sz="0" w:space="0" w:color="auto"/>
                <w:bottom w:val="none" w:sz="0" w:space="0" w:color="auto"/>
                <w:right w:val="none" w:sz="0" w:space="0" w:color="auto"/>
              </w:divBdr>
              <w:divsChild>
                <w:div w:id="1960528661">
                  <w:marLeft w:val="0"/>
                  <w:marRight w:val="300"/>
                  <w:marTop w:val="0"/>
                  <w:marBottom w:val="0"/>
                  <w:divBdr>
                    <w:top w:val="none" w:sz="0" w:space="0" w:color="auto"/>
                    <w:left w:val="none" w:sz="0" w:space="0" w:color="auto"/>
                    <w:bottom w:val="none" w:sz="0" w:space="0" w:color="auto"/>
                    <w:right w:val="none" w:sz="0" w:space="0" w:color="auto"/>
                  </w:divBdr>
                </w:div>
                <w:div w:id="158426106">
                  <w:marLeft w:val="480"/>
                  <w:marRight w:val="0"/>
                  <w:marTop w:val="240"/>
                  <w:marBottom w:val="240"/>
                  <w:divBdr>
                    <w:top w:val="single" w:sz="6" w:space="12" w:color="D6D6D6"/>
                    <w:left w:val="single" w:sz="6" w:space="12" w:color="D6D6D6"/>
                    <w:bottom w:val="single" w:sz="6" w:space="12" w:color="D6D6D6"/>
                    <w:right w:val="single" w:sz="6" w:space="12" w:color="D6D6D6"/>
                  </w:divBdr>
                  <w:divsChild>
                    <w:div w:id="159228079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unneltalk.com/view-search-results?q=%22Q-system%22&amp;start=0&amp;Search=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unneltalk.com/TunnelTECH-Feb2020-Advantages-of-the-single-shell-lining-design.php" TargetMode="External"/><Relationship Id="rId5" Type="http://schemas.openxmlformats.org/officeDocument/2006/relationships/hyperlink" Target="https://dev.tunneltalk.com/Feedback-entry-form.ph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795</Words>
  <Characters>4219</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Barton</dc:creator>
  <cp:keywords/>
  <dc:description/>
  <cp:lastModifiedBy>Nick Barton</cp:lastModifiedBy>
  <cp:revision>2</cp:revision>
  <dcterms:created xsi:type="dcterms:W3CDTF">2020-04-01T09:46:00Z</dcterms:created>
  <dcterms:modified xsi:type="dcterms:W3CDTF">2020-12-09T18:02:00Z</dcterms:modified>
</cp:coreProperties>
</file>